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99" w:rsidRPr="00BB648F" w:rsidRDefault="00434C99" w:rsidP="00434C99">
      <w:pPr>
        <w:rPr>
          <w:rFonts w:asciiTheme="majorHAnsi" w:hAnsiTheme="majorHAnsi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6FC">
        <w:rPr>
          <w:sz w:val="28"/>
          <w:szCs w:val="28"/>
        </w:rPr>
        <w:t xml:space="preserve">     </w:t>
      </w:r>
      <w:r w:rsidR="00004F50">
        <w:rPr>
          <w:rFonts w:asciiTheme="majorHAnsi" w:hAnsiTheme="majorHAnsi"/>
          <w:sz w:val="24"/>
          <w:szCs w:val="28"/>
        </w:rPr>
        <w:t xml:space="preserve">Bruxelles, le </w:t>
      </w:r>
      <w:r w:rsidR="00174792">
        <w:rPr>
          <w:rFonts w:asciiTheme="majorHAnsi" w:hAnsiTheme="majorHAnsi"/>
          <w:sz w:val="24"/>
          <w:szCs w:val="28"/>
        </w:rPr>
        <w:t>1</w:t>
      </w:r>
      <w:r w:rsidR="00174792" w:rsidRPr="00174792">
        <w:rPr>
          <w:rFonts w:asciiTheme="majorHAnsi" w:hAnsiTheme="majorHAnsi"/>
          <w:sz w:val="24"/>
          <w:szCs w:val="28"/>
          <w:vertAlign w:val="superscript"/>
        </w:rPr>
        <w:t>er</w:t>
      </w:r>
      <w:r w:rsidR="00174792">
        <w:rPr>
          <w:rFonts w:asciiTheme="majorHAnsi" w:hAnsiTheme="majorHAnsi"/>
          <w:sz w:val="24"/>
          <w:szCs w:val="28"/>
        </w:rPr>
        <w:t xml:space="preserve"> septembre 2020</w:t>
      </w:r>
    </w:p>
    <w:p w:rsidR="00434C99" w:rsidRPr="00962CE3" w:rsidRDefault="00BB648F" w:rsidP="00434C99">
      <w:pPr>
        <w:pStyle w:val="Titre2"/>
        <w:rPr>
          <w:rFonts w:asciiTheme="majorHAnsi" w:hAnsiTheme="majorHAnsi"/>
          <w:b/>
          <w:color w:val="FFFFFF"/>
          <w:sz w:val="24"/>
          <w:szCs w:val="36"/>
        </w:rPr>
      </w:pPr>
      <w:r w:rsidRPr="00962CE3">
        <w:rPr>
          <w:rFonts w:asciiTheme="majorHAnsi" w:hAnsiTheme="majorHAnsi"/>
          <w:b/>
          <w:sz w:val="24"/>
          <w:szCs w:val="36"/>
        </w:rPr>
        <w:t>Avis général n°</w:t>
      </w:r>
      <w:r w:rsidR="00434C99" w:rsidRPr="00962CE3">
        <w:rPr>
          <w:rFonts w:asciiTheme="majorHAnsi" w:hAnsiTheme="majorHAnsi"/>
          <w:b/>
          <w:sz w:val="24"/>
          <w:szCs w:val="36"/>
        </w:rPr>
        <w:t>8</w:t>
      </w:r>
      <w:r w:rsidR="00434C99" w:rsidRPr="00962CE3">
        <w:rPr>
          <w:rFonts w:asciiTheme="majorHAnsi" w:hAnsiTheme="majorHAnsi"/>
          <w:b/>
          <w:color w:val="FFFFFF"/>
          <w:sz w:val="24"/>
          <w:szCs w:val="36"/>
        </w:rPr>
        <w:t>A</w:t>
      </w:r>
    </w:p>
    <w:p w:rsidR="00434C99" w:rsidRPr="003F00AE" w:rsidRDefault="00434C99" w:rsidP="00434C99">
      <w:pPr>
        <w:rPr>
          <w:sz w:val="18"/>
        </w:rPr>
      </w:pPr>
    </w:p>
    <w:tbl>
      <w:tblPr>
        <w:tblStyle w:val="Grilledutableau"/>
        <w:tblW w:w="7229" w:type="dxa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4C99" w:rsidTr="006759E9">
        <w:tc>
          <w:tcPr>
            <w:tcW w:w="7229" w:type="dxa"/>
          </w:tcPr>
          <w:p w:rsidR="00434C99" w:rsidRPr="00BF4CA4" w:rsidRDefault="002506FC" w:rsidP="00D83A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F4CA4">
              <w:rPr>
                <w:rFonts w:asciiTheme="majorHAnsi" w:hAnsiTheme="majorHAnsi"/>
                <w:b/>
                <w:sz w:val="28"/>
                <w:szCs w:val="28"/>
              </w:rPr>
              <w:t>L’accès au secrétariat</w:t>
            </w:r>
          </w:p>
          <w:p w:rsidR="00434C99" w:rsidRPr="00BF4CA4" w:rsidRDefault="002506FC" w:rsidP="00D83A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l</w:t>
            </w:r>
            <w:r w:rsidRPr="00BF4CA4">
              <w:rPr>
                <w:rFonts w:asciiTheme="majorHAnsi" w:hAnsiTheme="majorHAnsi"/>
                <w:b/>
                <w:sz w:val="28"/>
                <w:szCs w:val="28"/>
              </w:rPr>
              <w:t>es</w:t>
            </w:r>
            <w:proofErr w:type="gramEnd"/>
            <w:r w:rsidRPr="00BF4CA4">
              <w:rPr>
                <w:rFonts w:asciiTheme="majorHAnsi" w:hAnsiTheme="majorHAnsi"/>
                <w:b/>
                <w:sz w:val="28"/>
                <w:szCs w:val="28"/>
              </w:rPr>
              <w:t xml:space="preserve"> visites chez l’éducateur</w:t>
            </w:r>
          </w:p>
          <w:p w:rsidR="00434C99" w:rsidRPr="003F00AE" w:rsidRDefault="002506FC" w:rsidP="00D83A00">
            <w:pPr>
              <w:jc w:val="center"/>
              <w:rPr>
                <w:rFonts w:asciiTheme="majorHAnsi" w:hAnsiTheme="majorHAnsi"/>
                <w:b/>
                <w:sz w:val="36"/>
                <w:szCs w:val="4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</w:t>
            </w:r>
            <w:r w:rsidRPr="00BF4CA4">
              <w:rPr>
                <w:rFonts w:asciiTheme="majorHAnsi" w:hAnsiTheme="majorHAnsi"/>
                <w:b/>
                <w:sz w:val="28"/>
                <w:szCs w:val="28"/>
              </w:rPr>
              <w:t>es photocopies des certificats médicaux</w:t>
            </w:r>
          </w:p>
        </w:tc>
      </w:tr>
    </w:tbl>
    <w:p w:rsidR="00434C99" w:rsidRDefault="00434C99" w:rsidP="00434C99">
      <w:pPr>
        <w:rPr>
          <w:rFonts w:ascii="Tw Cen MT" w:hAnsi="Tw Cen MT"/>
        </w:rPr>
      </w:pPr>
    </w:p>
    <w:p w:rsidR="00434C99" w:rsidRPr="002506FC" w:rsidRDefault="00434C99" w:rsidP="00434C99">
      <w:pPr>
        <w:rPr>
          <w:rFonts w:asciiTheme="majorHAnsi" w:hAnsiTheme="majorHAnsi"/>
          <w:sz w:val="24"/>
          <w:szCs w:val="24"/>
        </w:rPr>
      </w:pPr>
      <w:r w:rsidRPr="002506FC">
        <w:rPr>
          <w:rFonts w:asciiTheme="majorHAnsi" w:hAnsiTheme="majorHAnsi"/>
          <w:sz w:val="24"/>
          <w:szCs w:val="24"/>
        </w:rPr>
        <w:t>Chers parents,</w:t>
      </w:r>
    </w:p>
    <w:p w:rsidR="00434C99" w:rsidRPr="002506FC" w:rsidRDefault="00434C99" w:rsidP="00434C99">
      <w:pPr>
        <w:rPr>
          <w:rFonts w:asciiTheme="majorHAnsi" w:hAnsiTheme="majorHAnsi"/>
          <w:sz w:val="24"/>
          <w:szCs w:val="24"/>
        </w:rPr>
      </w:pPr>
      <w:r w:rsidRPr="002506FC">
        <w:rPr>
          <w:rFonts w:asciiTheme="majorHAnsi" w:hAnsiTheme="majorHAnsi"/>
          <w:sz w:val="24"/>
          <w:szCs w:val="24"/>
        </w:rPr>
        <w:t>Chers élèves,</w:t>
      </w:r>
    </w:p>
    <w:p w:rsidR="00434C99" w:rsidRPr="002506FC" w:rsidRDefault="00434C99" w:rsidP="00434C99">
      <w:pPr>
        <w:rPr>
          <w:rFonts w:asciiTheme="majorHAnsi" w:hAnsiTheme="majorHAnsi"/>
          <w:sz w:val="24"/>
          <w:szCs w:val="24"/>
        </w:rPr>
      </w:pPr>
    </w:p>
    <w:p w:rsidR="00434C99" w:rsidRPr="002506FC" w:rsidRDefault="00434C99" w:rsidP="002506FC">
      <w:pPr>
        <w:numPr>
          <w:ilvl w:val="0"/>
          <w:numId w:val="4"/>
        </w:numPr>
        <w:spacing w:after="100"/>
        <w:rPr>
          <w:rFonts w:asciiTheme="majorHAnsi" w:hAnsiTheme="majorHAnsi"/>
          <w:b/>
          <w:sz w:val="24"/>
          <w:szCs w:val="24"/>
          <w:u w:val="single"/>
        </w:rPr>
      </w:pPr>
      <w:r w:rsidRPr="002506FC">
        <w:rPr>
          <w:rFonts w:asciiTheme="majorHAnsi" w:hAnsiTheme="majorHAnsi"/>
          <w:b/>
          <w:sz w:val="24"/>
          <w:szCs w:val="24"/>
          <w:u w:val="single"/>
        </w:rPr>
        <w:t>L’accès au secrétariat</w:t>
      </w:r>
    </w:p>
    <w:p w:rsidR="00434C99" w:rsidRPr="002506FC" w:rsidRDefault="002E14F6" w:rsidP="002506FC">
      <w:pPr>
        <w:spacing w:after="10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506FC">
        <w:rPr>
          <w:rFonts w:asciiTheme="majorHAnsi" w:hAnsiTheme="majorHAnsi"/>
          <w:sz w:val="24"/>
          <w:szCs w:val="24"/>
        </w:rPr>
        <w:t>Les élèves se rendent au secrétariat</w:t>
      </w:r>
      <w:r w:rsidR="001F69AC" w:rsidRPr="002506FC">
        <w:rPr>
          <w:rFonts w:asciiTheme="majorHAnsi" w:hAnsiTheme="majorHAnsi"/>
          <w:sz w:val="24"/>
          <w:szCs w:val="24"/>
        </w:rPr>
        <w:t xml:space="preserve">, en dehors des heures de cours, </w:t>
      </w:r>
      <w:r w:rsidR="00434C99" w:rsidRPr="002506FC">
        <w:rPr>
          <w:rFonts w:asciiTheme="majorHAnsi" w:hAnsiTheme="majorHAnsi"/>
          <w:sz w:val="24"/>
          <w:szCs w:val="24"/>
        </w:rPr>
        <w:t xml:space="preserve">s’ils souhaitent </w:t>
      </w:r>
      <w:r w:rsidR="00467168">
        <w:rPr>
          <w:rFonts w:asciiTheme="majorHAnsi" w:hAnsiTheme="majorHAnsi"/>
          <w:sz w:val="24"/>
          <w:szCs w:val="24"/>
        </w:rPr>
        <w:t>fixer</w:t>
      </w:r>
      <w:r w:rsidRPr="002506FC">
        <w:rPr>
          <w:rFonts w:asciiTheme="majorHAnsi" w:hAnsiTheme="majorHAnsi"/>
          <w:sz w:val="24"/>
          <w:szCs w:val="24"/>
        </w:rPr>
        <w:t xml:space="preserve"> un </w:t>
      </w:r>
      <w:r w:rsidRPr="00467168">
        <w:rPr>
          <w:rFonts w:asciiTheme="majorHAnsi" w:hAnsiTheme="majorHAnsi"/>
          <w:b/>
          <w:sz w:val="24"/>
          <w:szCs w:val="24"/>
        </w:rPr>
        <w:t>rendez-vous avec la D</w:t>
      </w:r>
      <w:r w:rsidR="00434C99" w:rsidRPr="00467168">
        <w:rPr>
          <w:rFonts w:asciiTheme="majorHAnsi" w:hAnsiTheme="majorHAnsi"/>
          <w:b/>
          <w:sz w:val="24"/>
          <w:szCs w:val="24"/>
        </w:rPr>
        <w:t>irection.</w:t>
      </w:r>
    </w:p>
    <w:p w:rsidR="00434C99" w:rsidRPr="002506FC" w:rsidRDefault="00EF57FA" w:rsidP="002506FC">
      <w:pPr>
        <w:numPr>
          <w:ilvl w:val="0"/>
          <w:numId w:val="4"/>
        </w:numPr>
        <w:spacing w:after="10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506FC">
        <w:rPr>
          <w:rFonts w:asciiTheme="majorHAnsi" w:hAnsiTheme="majorHAnsi"/>
          <w:b/>
          <w:sz w:val="24"/>
          <w:szCs w:val="24"/>
          <w:u w:val="single"/>
        </w:rPr>
        <w:t>Visite chez votre éducateur/</w:t>
      </w:r>
      <w:proofErr w:type="spellStart"/>
      <w:r w:rsidRPr="002506FC">
        <w:rPr>
          <w:rFonts w:asciiTheme="majorHAnsi" w:hAnsiTheme="majorHAnsi"/>
          <w:b/>
          <w:sz w:val="24"/>
          <w:szCs w:val="24"/>
          <w:u w:val="single"/>
        </w:rPr>
        <w:t>trice</w:t>
      </w:r>
      <w:proofErr w:type="spellEnd"/>
      <w:r w:rsidR="00434C99" w:rsidRPr="002506FC">
        <w:rPr>
          <w:rFonts w:asciiTheme="majorHAnsi" w:hAnsiTheme="majorHAnsi"/>
          <w:b/>
          <w:sz w:val="24"/>
          <w:szCs w:val="24"/>
          <w:u w:val="single"/>
        </w:rPr>
        <w:t xml:space="preserve"> et les autres secrétaires</w:t>
      </w:r>
    </w:p>
    <w:p w:rsidR="00434C99" w:rsidRPr="002506FC" w:rsidRDefault="00434C99" w:rsidP="002506FC">
      <w:pPr>
        <w:spacing w:after="100"/>
        <w:jc w:val="both"/>
        <w:rPr>
          <w:rFonts w:asciiTheme="majorHAnsi" w:hAnsiTheme="majorHAnsi"/>
          <w:sz w:val="24"/>
          <w:szCs w:val="24"/>
        </w:rPr>
      </w:pPr>
      <w:r w:rsidRPr="002506FC">
        <w:rPr>
          <w:rFonts w:asciiTheme="majorHAnsi" w:hAnsiTheme="majorHAnsi"/>
          <w:sz w:val="24"/>
          <w:szCs w:val="24"/>
        </w:rPr>
        <w:t xml:space="preserve">Tout élève ayant à remettre ou à demander un document (certificat médical, motif, attestation, liste de </w:t>
      </w:r>
      <w:r w:rsidR="00174792" w:rsidRPr="002506FC">
        <w:rPr>
          <w:rFonts w:asciiTheme="majorHAnsi" w:hAnsiTheme="majorHAnsi"/>
          <w:sz w:val="24"/>
          <w:szCs w:val="24"/>
        </w:rPr>
        <w:t>présence, …</w:t>
      </w:r>
      <w:r w:rsidR="00EF57FA" w:rsidRPr="002506FC">
        <w:rPr>
          <w:rFonts w:asciiTheme="majorHAnsi" w:hAnsiTheme="majorHAnsi"/>
          <w:sz w:val="24"/>
          <w:szCs w:val="24"/>
        </w:rPr>
        <w:t>) à l’éducateur/</w:t>
      </w:r>
      <w:proofErr w:type="spellStart"/>
      <w:r w:rsidR="00EF57FA" w:rsidRPr="002506FC">
        <w:rPr>
          <w:rFonts w:asciiTheme="majorHAnsi" w:hAnsiTheme="majorHAnsi"/>
          <w:sz w:val="24"/>
          <w:szCs w:val="24"/>
        </w:rPr>
        <w:t>trice</w:t>
      </w:r>
      <w:proofErr w:type="spellEnd"/>
      <w:r w:rsidRPr="002506FC">
        <w:rPr>
          <w:rFonts w:asciiTheme="majorHAnsi" w:hAnsiTheme="majorHAnsi"/>
          <w:sz w:val="24"/>
          <w:szCs w:val="24"/>
        </w:rPr>
        <w:t>, de la classe concernée, le fait uniquement à la récréation de 10h30 ou éventuellement à la fin du dernier cours de la journée.</w:t>
      </w:r>
    </w:p>
    <w:p w:rsidR="00434C99" w:rsidRPr="002506FC" w:rsidRDefault="00434C99" w:rsidP="002506FC">
      <w:pPr>
        <w:spacing w:after="100"/>
        <w:jc w:val="both"/>
        <w:rPr>
          <w:rFonts w:asciiTheme="majorHAnsi" w:hAnsiTheme="majorHAnsi"/>
          <w:b/>
          <w:sz w:val="24"/>
          <w:szCs w:val="24"/>
        </w:rPr>
      </w:pPr>
      <w:r w:rsidRPr="002506FC">
        <w:rPr>
          <w:rFonts w:asciiTheme="majorHAnsi" w:hAnsiTheme="majorHAnsi"/>
          <w:b/>
          <w:sz w:val="24"/>
          <w:szCs w:val="24"/>
        </w:rPr>
        <w:t>Les éducateurs refuseront toute demande p</w:t>
      </w:r>
      <w:r w:rsidR="00520A18" w:rsidRPr="002506FC">
        <w:rPr>
          <w:rFonts w:asciiTheme="majorHAnsi" w:hAnsiTheme="majorHAnsi"/>
          <w:b/>
          <w:sz w:val="24"/>
          <w:szCs w:val="24"/>
        </w:rPr>
        <w:t xml:space="preserve">endant les intercours et heures </w:t>
      </w:r>
      <w:r w:rsidRPr="002506FC">
        <w:rPr>
          <w:rFonts w:asciiTheme="majorHAnsi" w:hAnsiTheme="majorHAnsi"/>
          <w:b/>
          <w:sz w:val="24"/>
          <w:szCs w:val="24"/>
        </w:rPr>
        <w:t>creuses.</w:t>
      </w:r>
    </w:p>
    <w:p w:rsidR="00434C99" w:rsidRPr="002506FC" w:rsidRDefault="00434C99" w:rsidP="002506FC">
      <w:pPr>
        <w:spacing w:after="100"/>
        <w:jc w:val="both"/>
        <w:rPr>
          <w:rFonts w:asciiTheme="majorHAnsi" w:hAnsiTheme="majorHAnsi"/>
          <w:sz w:val="24"/>
          <w:szCs w:val="24"/>
        </w:rPr>
      </w:pPr>
      <w:r w:rsidRPr="002506FC">
        <w:rPr>
          <w:rFonts w:asciiTheme="majorHAnsi" w:hAnsiTheme="majorHAnsi"/>
          <w:sz w:val="24"/>
          <w:szCs w:val="24"/>
        </w:rPr>
        <w:t>Si vous désirez rencontrer un</w:t>
      </w:r>
      <w:r w:rsidR="00174792" w:rsidRPr="002506FC">
        <w:rPr>
          <w:rFonts w:asciiTheme="majorHAnsi" w:hAnsiTheme="majorHAnsi"/>
          <w:sz w:val="24"/>
          <w:szCs w:val="24"/>
        </w:rPr>
        <w:t>e</w:t>
      </w:r>
      <w:r w:rsidRPr="002506FC">
        <w:rPr>
          <w:rFonts w:asciiTheme="majorHAnsi" w:hAnsiTheme="majorHAnsi"/>
          <w:sz w:val="24"/>
          <w:szCs w:val="24"/>
        </w:rPr>
        <w:t xml:space="preserve"> des secrétaires, c’est </w:t>
      </w:r>
      <w:r w:rsidRPr="002506FC">
        <w:rPr>
          <w:rFonts w:asciiTheme="majorHAnsi" w:hAnsiTheme="majorHAnsi"/>
          <w:b/>
          <w:sz w:val="24"/>
          <w:szCs w:val="24"/>
          <w:u w:val="single"/>
        </w:rPr>
        <w:t>uniquement</w:t>
      </w:r>
      <w:r w:rsidRPr="002506FC">
        <w:rPr>
          <w:rFonts w:asciiTheme="majorHAnsi" w:hAnsiTheme="majorHAnsi"/>
          <w:sz w:val="24"/>
          <w:szCs w:val="24"/>
        </w:rPr>
        <w:t xml:space="preserve"> à la récréation de 10h30 que vous pouvez le faire ou éventuellement à la fin du dernier cours de la journée.</w:t>
      </w:r>
    </w:p>
    <w:p w:rsidR="00434C99" w:rsidRPr="002506FC" w:rsidRDefault="00434C99" w:rsidP="002506FC">
      <w:pPr>
        <w:spacing w:after="100"/>
        <w:jc w:val="both"/>
        <w:rPr>
          <w:rFonts w:asciiTheme="majorHAnsi" w:hAnsiTheme="majorHAnsi"/>
          <w:sz w:val="24"/>
          <w:szCs w:val="24"/>
        </w:rPr>
      </w:pPr>
      <w:r w:rsidRPr="002506FC">
        <w:rPr>
          <w:rFonts w:asciiTheme="majorHAnsi" w:hAnsiTheme="majorHAnsi"/>
          <w:sz w:val="24"/>
          <w:szCs w:val="24"/>
        </w:rPr>
        <w:t xml:space="preserve">Si un professeur vous demande de vous rendre au secrétariat, à l’infirmerie, … (exemple : pour obtenir une liste de présence chez votre éducateur, …), vous </w:t>
      </w:r>
      <w:r w:rsidRPr="002506FC">
        <w:rPr>
          <w:rFonts w:asciiTheme="majorHAnsi" w:hAnsiTheme="majorHAnsi"/>
          <w:b/>
          <w:sz w:val="24"/>
          <w:szCs w:val="24"/>
          <w:u w:val="single"/>
        </w:rPr>
        <w:t>devez</w:t>
      </w:r>
      <w:r w:rsidRPr="002506FC">
        <w:rPr>
          <w:rFonts w:asciiTheme="majorHAnsi" w:hAnsiTheme="majorHAnsi"/>
          <w:sz w:val="24"/>
          <w:szCs w:val="24"/>
        </w:rPr>
        <w:t xml:space="preserve"> avoir un mot de celui-ci dans votre journal de classe.</w:t>
      </w:r>
    </w:p>
    <w:p w:rsidR="00434C99" w:rsidRPr="002506FC" w:rsidRDefault="002E14F6" w:rsidP="002506FC">
      <w:pPr>
        <w:numPr>
          <w:ilvl w:val="0"/>
          <w:numId w:val="4"/>
        </w:numPr>
        <w:spacing w:after="10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506FC">
        <w:rPr>
          <w:rFonts w:asciiTheme="majorHAnsi" w:hAnsiTheme="majorHAnsi"/>
          <w:b/>
          <w:sz w:val="24"/>
          <w:szCs w:val="24"/>
          <w:u w:val="single"/>
        </w:rPr>
        <w:t>Rencontre avec la D</w:t>
      </w:r>
      <w:r w:rsidR="00434C99" w:rsidRPr="002506FC">
        <w:rPr>
          <w:rFonts w:asciiTheme="majorHAnsi" w:hAnsiTheme="majorHAnsi"/>
          <w:b/>
          <w:sz w:val="24"/>
          <w:szCs w:val="24"/>
          <w:u w:val="single"/>
        </w:rPr>
        <w:t>irection</w:t>
      </w:r>
      <w:r w:rsidRPr="002506FC">
        <w:rPr>
          <w:rFonts w:asciiTheme="majorHAnsi" w:hAnsiTheme="majorHAnsi"/>
          <w:b/>
          <w:sz w:val="24"/>
          <w:szCs w:val="24"/>
          <w:u w:val="single"/>
        </w:rPr>
        <w:t xml:space="preserve"> et la Sous-Direction</w:t>
      </w:r>
    </w:p>
    <w:p w:rsidR="00434C99" w:rsidRPr="00467168" w:rsidRDefault="001F69AC" w:rsidP="002506FC">
      <w:pPr>
        <w:spacing w:after="100"/>
        <w:jc w:val="both"/>
        <w:rPr>
          <w:rFonts w:asciiTheme="majorHAnsi" w:hAnsiTheme="majorHAnsi"/>
          <w:sz w:val="24"/>
          <w:szCs w:val="24"/>
        </w:rPr>
      </w:pPr>
      <w:r w:rsidRPr="002506FC">
        <w:rPr>
          <w:rFonts w:asciiTheme="majorHAnsi" w:hAnsiTheme="majorHAnsi"/>
          <w:sz w:val="24"/>
          <w:szCs w:val="24"/>
        </w:rPr>
        <w:t>M. Pirotte</w:t>
      </w:r>
      <w:r w:rsidR="002E14F6" w:rsidRPr="002506FC">
        <w:rPr>
          <w:rFonts w:asciiTheme="majorHAnsi" w:hAnsiTheme="majorHAnsi"/>
          <w:sz w:val="24"/>
          <w:szCs w:val="24"/>
        </w:rPr>
        <w:t xml:space="preserve"> et M. </w:t>
      </w:r>
      <w:r w:rsidRPr="002506FC">
        <w:rPr>
          <w:rFonts w:asciiTheme="majorHAnsi" w:hAnsiTheme="majorHAnsi"/>
          <w:sz w:val="24"/>
          <w:szCs w:val="24"/>
        </w:rPr>
        <w:t xml:space="preserve">Pétré </w:t>
      </w:r>
      <w:r w:rsidR="00434C99" w:rsidRPr="002506FC">
        <w:rPr>
          <w:rFonts w:asciiTheme="majorHAnsi" w:hAnsiTheme="majorHAnsi"/>
          <w:sz w:val="24"/>
          <w:szCs w:val="24"/>
        </w:rPr>
        <w:t>rencontrent les élèves</w:t>
      </w:r>
      <w:r w:rsidR="005A1F95" w:rsidRPr="002506FC">
        <w:rPr>
          <w:rFonts w:asciiTheme="majorHAnsi" w:hAnsiTheme="majorHAnsi"/>
          <w:sz w:val="24"/>
          <w:szCs w:val="24"/>
        </w:rPr>
        <w:t>, en dehors des heures de cours</w:t>
      </w:r>
      <w:r w:rsidR="00467168">
        <w:rPr>
          <w:rFonts w:asciiTheme="majorHAnsi" w:hAnsiTheme="majorHAnsi"/>
          <w:sz w:val="24"/>
          <w:szCs w:val="24"/>
        </w:rPr>
        <w:t>,</w:t>
      </w:r>
      <w:r w:rsidR="005A1F95" w:rsidRPr="002506FC">
        <w:rPr>
          <w:rFonts w:asciiTheme="majorHAnsi" w:hAnsiTheme="majorHAnsi"/>
          <w:sz w:val="24"/>
          <w:szCs w:val="24"/>
        </w:rPr>
        <w:t xml:space="preserve"> suite à une convocation</w:t>
      </w:r>
      <w:r w:rsidR="00467168">
        <w:rPr>
          <w:rFonts w:asciiTheme="majorHAnsi" w:hAnsiTheme="majorHAnsi"/>
          <w:sz w:val="24"/>
          <w:szCs w:val="24"/>
        </w:rPr>
        <w:t xml:space="preserve"> ou un rendez-vous fixé. L</w:t>
      </w:r>
      <w:r w:rsidR="00434C99" w:rsidRPr="002506FC">
        <w:rPr>
          <w:rFonts w:asciiTheme="majorHAnsi" w:hAnsiTheme="majorHAnsi"/>
          <w:sz w:val="24"/>
          <w:szCs w:val="24"/>
        </w:rPr>
        <w:t xml:space="preserve">es parents </w:t>
      </w:r>
      <w:r w:rsidR="00467168">
        <w:rPr>
          <w:rFonts w:asciiTheme="majorHAnsi" w:hAnsiTheme="majorHAnsi"/>
          <w:sz w:val="24"/>
          <w:szCs w:val="24"/>
        </w:rPr>
        <w:t>téléphonent au 02/505 59 00 pour obtenir un rendez-vous.</w:t>
      </w:r>
    </w:p>
    <w:p w:rsidR="00434C99" w:rsidRDefault="00434C99" w:rsidP="00434C9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67168" w:rsidRPr="002506FC" w:rsidRDefault="00467168" w:rsidP="00434C99">
      <w:pPr>
        <w:rPr>
          <w:rFonts w:asciiTheme="majorHAnsi" w:hAnsiTheme="majorHAnsi"/>
          <w:sz w:val="24"/>
          <w:szCs w:val="24"/>
        </w:rPr>
      </w:pPr>
    </w:p>
    <w:p w:rsidR="00434C99" w:rsidRPr="002506FC" w:rsidRDefault="00004F50" w:rsidP="00434C99">
      <w:pPr>
        <w:rPr>
          <w:rFonts w:asciiTheme="majorHAnsi" w:hAnsiTheme="majorHAnsi"/>
          <w:b/>
          <w:sz w:val="24"/>
          <w:szCs w:val="24"/>
        </w:rPr>
      </w:pPr>
      <w:r w:rsidRPr="002506FC">
        <w:rPr>
          <w:rFonts w:asciiTheme="majorHAnsi" w:hAnsiTheme="majorHAnsi"/>
          <w:b/>
          <w:sz w:val="24"/>
          <w:szCs w:val="24"/>
        </w:rPr>
        <w:t>Signatures des parents</w:t>
      </w:r>
      <w:r w:rsidRPr="002506FC">
        <w:rPr>
          <w:rFonts w:asciiTheme="majorHAnsi" w:hAnsiTheme="majorHAnsi"/>
          <w:b/>
          <w:sz w:val="24"/>
          <w:szCs w:val="24"/>
        </w:rPr>
        <w:tab/>
      </w:r>
      <w:r w:rsidRPr="002506FC">
        <w:rPr>
          <w:rFonts w:asciiTheme="majorHAnsi" w:hAnsiTheme="majorHAnsi"/>
          <w:b/>
          <w:sz w:val="24"/>
          <w:szCs w:val="24"/>
        </w:rPr>
        <w:tab/>
      </w:r>
      <w:r w:rsidR="00657BB7" w:rsidRPr="002506FC">
        <w:rPr>
          <w:rFonts w:ascii="Cambria" w:hAnsi="Cambria"/>
          <w:b/>
          <w:sz w:val="24"/>
          <w:szCs w:val="24"/>
        </w:rPr>
        <w:t>Signature</w:t>
      </w:r>
      <w:r w:rsidR="00657BB7" w:rsidRPr="002506FC">
        <w:rPr>
          <w:rFonts w:ascii="Cambria" w:hAnsi="Cambria" w:cs="Vrinda"/>
          <w:b/>
          <w:sz w:val="24"/>
          <w:szCs w:val="24"/>
        </w:rPr>
        <w:t xml:space="preserve"> de l’élève,</w:t>
      </w:r>
      <w:r w:rsidR="002506FC">
        <w:rPr>
          <w:rFonts w:asciiTheme="majorHAnsi" w:hAnsiTheme="majorHAnsi"/>
          <w:b/>
          <w:sz w:val="24"/>
          <w:szCs w:val="24"/>
        </w:rPr>
        <w:tab/>
      </w:r>
      <w:r w:rsidR="002506FC">
        <w:rPr>
          <w:rFonts w:asciiTheme="majorHAnsi" w:hAnsiTheme="majorHAnsi"/>
          <w:b/>
          <w:sz w:val="24"/>
          <w:szCs w:val="24"/>
        </w:rPr>
        <w:tab/>
      </w:r>
      <w:r w:rsidR="001F69AC" w:rsidRPr="002506FC">
        <w:rPr>
          <w:rFonts w:asciiTheme="majorHAnsi" w:hAnsiTheme="majorHAnsi"/>
          <w:b/>
          <w:sz w:val="24"/>
          <w:szCs w:val="24"/>
        </w:rPr>
        <w:t>Le Directeur</w:t>
      </w:r>
      <w:r w:rsidR="00434C99" w:rsidRPr="002506FC">
        <w:rPr>
          <w:rFonts w:asciiTheme="majorHAnsi" w:hAnsiTheme="majorHAnsi"/>
          <w:b/>
          <w:sz w:val="24"/>
          <w:szCs w:val="24"/>
        </w:rPr>
        <w:t>,</w:t>
      </w:r>
    </w:p>
    <w:p w:rsidR="00434C99" w:rsidRPr="002506FC" w:rsidRDefault="00434C99" w:rsidP="00434C99">
      <w:pPr>
        <w:rPr>
          <w:sz w:val="24"/>
          <w:szCs w:val="24"/>
        </w:rPr>
      </w:pPr>
      <w:proofErr w:type="gramStart"/>
      <w:r w:rsidRPr="002506FC">
        <w:rPr>
          <w:rFonts w:asciiTheme="majorHAnsi" w:hAnsiTheme="majorHAnsi"/>
          <w:b/>
          <w:sz w:val="24"/>
          <w:szCs w:val="24"/>
        </w:rPr>
        <w:t>ou</w:t>
      </w:r>
      <w:proofErr w:type="gramEnd"/>
      <w:r w:rsidRPr="002506FC">
        <w:rPr>
          <w:rFonts w:asciiTheme="majorHAnsi" w:hAnsiTheme="majorHAnsi"/>
          <w:b/>
          <w:sz w:val="24"/>
          <w:szCs w:val="24"/>
        </w:rPr>
        <w:t xml:space="preserve"> de l’</w:t>
      </w:r>
      <w:r w:rsidR="00004F50" w:rsidRPr="002506FC">
        <w:rPr>
          <w:rFonts w:asciiTheme="majorHAnsi" w:hAnsiTheme="majorHAnsi"/>
          <w:b/>
          <w:sz w:val="24"/>
          <w:szCs w:val="24"/>
        </w:rPr>
        <w:t>étudiant majeur,</w:t>
      </w:r>
      <w:r w:rsidR="00004F50" w:rsidRPr="002506FC">
        <w:rPr>
          <w:rFonts w:asciiTheme="majorHAnsi" w:hAnsiTheme="majorHAnsi"/>
          <w:b/>
          <w:sz w:val="24"/>
          <w:szCs w:val="24"/>
        </w:rPr>
        <w:tab/>
      </w:r>
      <w:r w:rsidR="00004F50" w:rsidRPr="002506FC">
        <w:rPr>
          <w:rFonts w:asciiTheme="majorHAnsi" w:hAnsiTheme="majorHAnsi"/>
          <w:b/>
          <w:sz w:val="24"/>
          <w:szCs w:val="24"/>
        </w:rPr>
        <w:tab/>
      </w:r>
      <w:r w:rsidR="00004F50" w:rsidRPr="002506FC">
        <w:rPr>
          <w:rFonts w:asciiTheme="majorHAnsi" w:hAnsiTheme="majorHAnsi"/>
          <w:b/>
          <w:sz w:val="24"/>
          <w:szCs w:val="24"/>
        </w:rPr>
        <w:tab/>
      </w:r>
      <w:r w:rsidR="00004F50" w:rsidRPr="002506FC">
        <w:rPr>
          <w:rFonts w:asciiTheme="majorHAnsi" w:hAnsiTheme="majorHAnsi"/>
          <w:b/>
          <w:sz w:val="24"/>
          <w:szCs w:val="24"/>
        </w:rPr>
        <w:tab/>
      </w:r>
      <w:r w:rsidR="00004F50" w:rsidRPr="002506FC">
        <w:rPr>
          <w:rFonts w:asciiTheme="majorHAnsi" w:hAnsiTheme="majorHAnsi"/>
          <w:b/>
          <w:sz w:val="24"/>
          <w:szCs w:val="24"/>
        </w:rPr>
        <w:tab/>
      </w:r>
      <w:r w:rsidR="00004F50" w:rsidRPr="002506FC">
        <w:rPr>
          <w:rFonts w:asciiTheme="majorHAnsi" w:hAnsiTheme="majorHAnsi"/>
          <w:b/>
          <w:sz w:val="24"/>
          <w:szCs w:val="24"/>
        </w:rPr>
        <w:tab/>
      </w:r>
      <w:r w:rsidR="00004F50" w:rsidRPr="002506FC">
        <w:rPr>
          <w:rFonts w:asciiTheme="majorHAnsi" w:hAnsiTheme="majorHAnsi"/>
          <w:b/>
          <w:sz w:val="24"/>
          <w:szCs w:val="24"/>
        </w:rPr>
        <w:tab/>
      </w:r>
      <w:r w:rsidR="001F69AC" w:rsidRPr="002506FC">
        <w:rPr>
          <w:rFonts w:asciiTheme="majorHAnsi" w:hAnsiTheme="majorHAnsi"/>
          <w:b/>
          <w:sz w:val="24"/>
          <w:szCs w:val="24"/>
        </w:rPr>
        <w:t>M. PIROTTE</w:t>
      </w:r>
    </w:p>
    <w:p w:rsidR="00962CE3" w:rsidRPr="00DF5DC9" w:rsidRDefault="00962CE3" w:rsidP="00434C99">
      <w:pPr>
        <w:rPr>
          <w:sz w:val="24"/>
          <w:szCs w:val="24"/>
        </w:rPr>
      </w:pPr>
    </w:p>
    <w:p w:rsidR="002506FC" w:rsidRDefault="002506FC" w:rsidP="00962CE3">
      <w:pPr>
        <w:pStyle w:val="Pieddepage"/>
        <w:jc w:val="right"/>
        <w:rPr>
          <w:rStyle w:val="Numrodepage"/>
          <w:rFonts w:ascii="Century Gothic" w:hAnsi="Century Gothic"/>
          <w:sz w:val="16"/>
          <w:szCs w:val="16"/>
        </w:rPr>
      </w:pPr>
    </w:p>
    <w:p w:rsidR="002506FC" w:rsidRDefault="002506FC" w:rsidP="00962CE3">
      <w:pPr>
        <w:pStyle w:val="Pieddepage"/>
        <w:jc w:val="right"/>
        <w:rPr>
          <w:rStyle w:val="Numrodepage"/>
          <w:rFonts w:ascii="Century Gothic" w:hAnsi="Century Gothic"/>
          <w:sz w:val="16"/>
          <w:szCs w:val="16"/>
        </w:rPr>
      </w:pPr>
    </w:p>
    <w:p w:rsidR="005B3DFE" w:rsidRDefault="005B3DFE" w:rsidP="00962CE3">
      <w:pPr>
        <w:pStyle w:val="Pieddepage"/>
        <w:jc w:val="right"/>
        <w:rPr>
          <w:rStyle w:val="Numrodepage"/>
          <w:rFonts w:ascii="Century Gothic" w:hAnsi="Century Gothic"/>
          <w:sz w:val="16"/>
          <w:szCs w:val="16"/>
        </w:rPr>
      </w:pPr>
    </w:p>
    <w:p w:rsidR="005B3DFE" w:rsidRDefault="005B3DFE" w:rsidP="00962CE3">
      <w:pPr>
        <w:pStyle w:val="Pieddepage"/>
        <w:jc w:val="right"/>
        <w:rPr>
          <w:rStyle w:val="Numrodepage"/>
          <w:rFonts w:ascii="Century Gothic" w:hAnsi="Century Gothic"/>
          <w:sz w:val="16"/>
          <w:szCs w:val="16"/>
        </w:rPr>
      </w:pPr>
    </w:p>
    <w:p w:rsidR="005B3DFE" w:rsidRDefault="005B3DFE" w:rsidP="00962CE3">
      <w:pPr>
        <w:pStyle w:val="Pieddepage"/>
        <w:jc w:val="right"/>
        <w:rPr>
          <w:rStyle w:val="Numrodepage"/>
          <w:rFonts w:ascii="Century Gothic" w:hAnsi="Century Gothic"/>
          <w:sz w:val="16"/>
          <w:szCs w:val="16"/>
        </w:rPr>
      </w:pPr>
    </w:p>
    <w:p w:rsidR="005B3DFE" w:rsidRDefault="005B3DFE" w:rsidP="00962CE3">
      <w:pPr>
        <w:pStyle w:val="Pieddepage"/>
        <w:jc w:val="right"/>
        <w:rPr>
          <w:rStyle w:val="Numrodepage"/>
          <w:rFonts w:ascii="Century Gothic" w:hAnsi="Century Gothic"/>
          <w:sz w:val="16"/>
          <w:szCs w:val="16"/>
        </w:rPr>
      </w:pPr>
    </w:p>
    <w:p w:rsidR="005B3DFE" w:rsidRDefault="005B3DFE" w:rsidP="00962CE3">
      <w:pPr>
        <w:pStyle w:val="Pieddepage"/>
        <w:jc w:val="right"/>
        <w:rPr>
          <w:rStyle w:val="Numrodepage"/>
          <w:rFonts w:ascii="Century Gothic" w:hAnsi="Century Gothic"/>
          <w:sz w:val="16"/>
          <w:szCs w:val="16"/>
        </w:rPr>
      </w:pPr>
    </w:p>
    <w:p w:rsidR="00962CE3" w:rsidRPr="00D1039C" w:rsidRDefault="00467168" w:rsidP="008651F4">
      <w:pPr>
        <w:pStyle w:val="Pieddepage"/>
        <w:rPr>
          <w:rStyle w:val="Numrodepage"/>
          <w:rFonts w:ascii="Century Gothic" w:hAnsi="Century Gothic"/>
          <w:sz w:val="16"/>
          <w:szCs w:val="16"/>
        </w:rPr>
      </w:pPr>
      <w:r>
        <w:rPr>
          <w:rStyle w:val="Numrodepage"/>
          <w:rFonts w:ascii="Century Gothic" w:hAnsi="Century Gothic"/>
          <w:sz w:val="16"/>
          <w:szCs w:val="16"/>
        </w:rPr>
        <w:tab/>
      </w:r>
      <w:r>
        <w:rPr>
          <w:rStyle w:val="Numrodepage"/>
          <w:rFonts w:ascii="Century Gothic" w:hAnsi="Century Gothic"/>
          <w:sz w:val="16"/>
          <w:szCs w:val="16"/>
        </w:rPr>
        <w:tab/>
      </w:r>
      <w:r w:rsidR="00962CE3" w:rsidRPr="00D1039C">
        <w:rPr>
          <w:rStyle w:val="Numrodepage"/>
          <w:rFonts w:ascii="Century Gothic" w:hAnsi="Century Gothic"/>
          <w:sz w:val="16"/>
          <w:szCs w:val="16"/>
        </w:rPr>
        <w:fldChar w:fldCharType="begin"/>
      </w:r>
      <w:r w:rsidR="00962CE3" w:rsidRPr="00D1039C">
        <w:rPr>
          <w:rStyle w:val="Numrodepage"/>
          <w:rFonts w:ascii="Century Gothic" w:hAnsi="Century Gothic"/>
          <w:sz w:val="16"/>
          <w:szCs w:val="16"/>
        </w:rPr>
        <w:instrText xml:space="preserve">PAGE  </w:instrText>
      </w:r>
      <w:r w:rsidR="00962CE3" w:rsidRPr="00D1039C">
        <w:rPr>
          <w:rStyle w:val="Numrodepage"/>
          <w:rFonts w:ascii="Century Gothic" w:hAnsi="Century Gothic"/>
          <w:sz w:val="16"/>
          <w:szCs w:val="16"/>
        </w:rPr>
        <w:fldChar w:fldCharType="separate"/>
      </w:r>
      <w:r w:rsidR="00EF57FA">
        <w:rPr>
          <w:rStyle w:val="Numrodepage"/>
          <w:rFonts w:ascii="Century Gothic" w:hAnsi="Century Gothic"/>
          <w:noProof/>
          <w:sz w:val="16"/>
          <w:szCs w:val="16"/>
        </w:rPr>
        <w:t>1</w:t>
      </w:r>
      <w:r w:rsidR="00962CE3" w:rsidRPr="00D1039C">
        <w:rPr>
          <w:rStyle w:val="Numrodepage"/>
          <w:rFonts w:ascii="Century Gothic" w:hAnsi="Century Gothic"/>
          <w:sz w:val="16"/>
          <w:szCs w:val="16"/>
        </w:rPr>
        <w:fldChar w:fldCharType="end"/>
      </w:r>
      <w:r w:rsidR="00962CE3" w:rsidRPr="00D1039C">
        <w:rPr>
          <w:rStyle w:val="Numrodepage"/>
          <w:rFonts w:ascii="Century Gothic" w:hAnsi="Century Gothic"/>
          <w:sz w:val="16"/>
          <w:szCs w:val="16"/>
        </w:rPr>
        <w:t>/</w:t>
      </w:r>
      <w:r w:rsidR="00962CE3" w:rsidRPr="00D1039C">
        <w:rPr>
          <w:rStyle w:val="Numrodepage"/>
          <w:rFonts w:ascii="Century Gothic" w:hAnsi="Century Gothic"/>
          <w:sz w:val="16"/>
          <w:szCs w:val="16"/>
        </w:rPr>
        <w:fldChar w:fldCharType="begin"/>
      </w:r>
      <w:r w:rsidR="00962CE3" w:rsidRPr="00D1039C">
        <w:rPr>
          <w:rStyle w:val="Numrodepage"/>
          <w:rFonts w:ascii="Century Gothic" w:hAnsi="Century Gothic"/>
          <w:sz w:val="16"/>
          <w:szCs w:val="16"/>
        </w:rPr>
        <w:instrText xml:space="preserve"> NUMPAGES </w:instrText>
      </w:r>
      <w:r w:rsidR="00962CE3" w:rsidRPr="00D1039C">
        <w:rPr>
          <w:rStyle w:val="Numrodepage"/>
          <w:rFonts w:ascii="Century Gothic" w:hAnsi="Century Gothic"/>
          <w:sz w:val="16"/>
          <w:szCs w:val="16"/>
        </w:rPr>
        <w:fldChar w:fldCharType="separate"/>
      </w:r>
      <w:r w:rsidR="00EF57FA">
        <w:rPr>
          <w:rStyle w:val="Numrodepage"/>
          <w:rFonts w:ascii="Century Gothic" w:hAnsi="Century Gothic"/>
          <w:noProof/>
          <w:sz w:val="16"/>
          <w:szCs w:val="16"/>
        </w:rPr>
        <w:t>1</w:t>
      </w:r>
      <w:r w:rsidR="00962CE3" w:rsidRPr="00D1039C">
        <w:rPr>
          <w:rStyle w:val="Numrodepage"/>
          <w:rFonts w:ascii="Century Gothic" w:hAnsi="Century Gothic"/>
          <w:sz w:val="16"/>
          <w:szCs w:val="16"/>
        </w:rPr>
        <w:fldChar w:fldCharType="end"/>
      </w:r>
    </w:p>
    <w:p w:rsidR="003C1697" w:rsidRPr="00BC4F5B" w:rsidRDefault="003C1697" w:rsidP="00BC4F5B"/>
    <w:sectPr w:rsidR="003C1697" w:rsidRPr="00BC4F5B" w:rsidSect="002506FC">
      <w:headerReference w:type="default" r:id="rId8"/>
      <w:headerReference w:type="first" r:id="rId9"/>
      <w:footerReference w:type="first" r:id="rId10"/>
      <w:pgSz w:w="11906" w:h="16838"/>
      <w:pgMar w:top="568" w:right="1133" w:bottom="284" w:left="1417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0D" w:rsidRDefault="007E0D0D" w:rsidP="00722714">
      <w:r>
        <w:separator/>
      </w:r>
    </w:p>
  </w:endnote>
  <w:endnote w:type="continuationSeparator" w:id="0">
    <w:p w:rsidR="007E0D0D" w:rsidRDefault="007E0D0D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2506FC" w:rsidRPr="00EA5BF1" w:rsidTr="00AC53F3">
      <w:trPr>
        <w:trHeight w:val="1253"/>
      </w:trPr>
      <w:tc>
        <w:tcPr>
          <w:tcW w:w="1843" w:type="dxa"/>
        </w:tcPr>
        <w:p w:rsidR="002506FC" w:rsidRDefault="002506FC" w:rsidP="002506FC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55954955" wp14:editId="5B2B2888">
                <wp:extent cx="756000" cy="756000"/>
                <wp:effectExtent l="0" t="0" r="6350" b="6350"/>
                <wp:docPr id="39" name="Imag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2506FC" w:rsidRPr="004A6FB3" w:rsidRDefault="002506FC" w:rsidP="002506FC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2506FC" w:rsidRPr="00EB7052" w:rsidRDefault="002506FC" w:rsidP="002506FC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2506FC" w:rsidRDefault="002506FC" w:rsidP="002506FC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2506FC" w:rsidRPr="00D235E6" w:rsidRDefault="003C15C7" w:rsidP="002506FC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2506FC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2506FC" w:rsidRDefault="002506FC" w:rsidP="002506FC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2506FC" w:rsidRDefault="002506FC" w:rsidP="002506FC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2506FC" w:rsidRDefault="002506FC" w:rsidP="002506FC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02 505 59 00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2506FC" w:rsidRPr="00EA5BF1" w:rsidRDefault="002506FC" w:rsidP="002506FC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2506FC" w:rsidRDefault="00250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0D" w:rsidRDefault="007E0D0D" w:rsidP="00722714">
      <w:r>
        <w:separator/>
      </w:r>
    </w:p>
  </w:footnote>
  <w:footnote w:type="continuationSeparator" w:id="0">
    <w:p w:rsidR="007E0D0D" w:rsidRDefault="007E0D0D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5386"/>
      <w:gridCol w:w="1593"/>
    </w:tblGrid>
    <w:tr w:rsidR="00962CE3" w:rsidTr="00D06431">
      <w:trPr>
        <w:trHeight w:val="1562"/>
      </w:trPr>
      <w:tc>
        <w:tcPr>
          <w:tcW w:w="283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62CE3" w:rsidRDefault="00962CE3" w:rsidP="00962CE3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51C5B960" wp14:editId="296577B6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3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4AE40CF" wp14:editId="1BF907D0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2CE3" w:rsidRDefault="00962CE3" w:rsidP="00962CE3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AE40C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962CE3" w:rsidRDefault="00962CE3" w:rsidP="00962CE3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2CE3" w:rsidRPr="0070548F" w:rsidRDefault="00962CE3" w:rsidP="00962CE3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962CE3" w:rsidRPr="0070548F" w:rsidRDefault="00962CE3" w:rsidP="00962CE3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962CE3" w:rsidRDefault="00174792" w:rsidP="00962CE3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962CE3" w:rsidRDefault="00962CE3" w:rsidP="00962CE3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2506FC" w:rsidRPr="0070548F" w:rsidRDefault="003C15C7" w:rsidP="00962CE3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2506FC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2506FC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2506FC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2506FC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59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962CE3" w:rsidRDefault="00962CE3" w:rsidP="00962CE3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3BAD7C65" wp14:editId="098A13A0">
                <wp:extent cx="1152525" cy="1073039"/>
                <wp:effectExtent l="0" t="0" r="0" b="0"/>
                <wp:docPr id="38" name="Imag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F0"/>
    <w:multiLevelType w:val="hybridMultilevel"/>
    <w:tmpl w:val="290AD38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04F50"/>
    <w:rsid w:val="00010EDE"/>
    <w:rsid w:val="00074C6D"/>
    <w:rsid w:val="00087D26"/>
    <w:rsid w:val="00097098"/>
    <w:rsid w:val="00145E81"/>
    <w:rsid w:val="00174792"/>
    <w:rsid w:val="001F644F"/>
    <w:rsid w:val="001F69AC"/>
    <w:rsid w:val="002506FC"/>
    <w:rsid w:val="002B3ABC"/>
    <w:rsid w:val="002E14F6"/>
    <w:rsid w:val="0031417B"/>
    <w:rsid w:val="00317705"/>
    <w:rsid w:val="00345597"/>
    <w:rsid w:val="00396378"/>
    <w:rsid w:val="003C15C7"/>
    <w:rsid w:val="003C1697"/>
    <w:rsid w:val="003E6C92"/>
    <w:rsid w:val="0042355B"/>
    <w:rsid w:val="00434C99"/>
    <w:rsid w:val="004628CC"/>
    <w:rsid w:val="00467168"/>
    <w:rsid w:val="00472950"/>
    <w:rsid w:val="004A50F6"/>
    <w:rsid w:val="00520A18"/>
    <w:rsid w:val="005A1F95"/>
    <w:rsid w:val="005B3DFE"/>
    <w:rsid w:val="005C1CDE"/>
    <w:rsid w:val="005D1D0F"/>
    <w:rsid w:val="005E4505"/>
    <w:rsid w:val="00614116"/>
    <w:rsid w:val="00657BB7"/>
    <w:rsid w:val="006759E9"/>
    <w:rsid w:val="006E6B25"/>
    <w:rsid w:val="00722714"/>
    <w:rsid w:val="007244DB"/>
    <w:rsid w:val="007B43D0"/>
    <w:rsid w:val="007E0D0D"/>
    <w:rsid w:val="007E30BB"/>
    <w:rsid w:val="007F269D"/>
    <w:rsid w:val="007F4DD9"/>
    <w:rsid w:val="008329DB"/>
    <w:rsid w:val="008651F4"/>
    <w:rsid w:val="0088791C"/>
    <w:rsid w:val="009124B2"/>
    <w:rsid w:val="00915B52"/>
    <w:rsid w:val="00962CE3"/>
    <w:rsid w:val="00982EE1"/>
    <w:rsid w:val="00994306"/>
    <w:rsid w:val="009B0706"/>
    <w:rsid w:val="00AB7818"/>
    <w:rsid w:val="00AC37FE"/>
    <w:rsid w:val="00AC3FDF"/>
    <w:rsid w:val="00B70E11"/>
    <w:rsid w:val="00BB648F"/>
    <w:rsid w:val="00BC4F5B"/>
    <w:rsid w:val="00BF4CA4"/>
    <w:rsid w:val="00C66E06"/>
    <w:rsid w:val="00CD7AFD"/>
    <w:rsid w:val="00CE305D"/>
    <w:rsid w:val="00D06431"/>
    <w:rsid w:val="00D26D0D"/>
    <w:rsid w:val="00D85956"/>
    <w:rsid w:val="00EF172D"/>
    <w:rsid w:val="00EF57FA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0115609"/>
  <w15:docId w15:val="{E3B9E00C-FA03-460A-8370-873DE06A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character" w:styleId="Numrodepage">
    <w:name w:val="page number"/>
    <w:basedOn w:val="Policepardfaut"/>
    <w:rsid w:val="00962CE3"/>
  </w:style>
  <w:style w:type="character" w:styleId="Lienhypertexte">
    <w:name w:val="Hyperlink"/>
    <w:basedOn w:val="Policepardfaut"/>
    <w:uiPriority w:val="99"/>
    <w:unhideWhenUsed/>
    <w:rsid w:val="00962CE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D287-8F77-429A-9E73-CA5EF519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24</cp:revision>
  <cp:lastPrinted>2020-07-01T06:36:00Z</cp:lastPrinted>
  <dcterms:created xsi:type="dcterms:W3CDTF">2016-08-23T11:18:00Z</dcterms:created>
  <dcterms:modified xsi:type="dcterms:W3CDTF">2020-08-25T13:40:00Z</dcterms:modified>
</cp:coreProperties>
</file>